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内蒙古师范大学附属第二中学2022年特长生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招生报名信息表</w:t>
      </w:r>
    </w:p>
    <w:p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</w:p>
    <w:tbl>
      <w:tblPr>
        <w:tblStyle w:val="4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3160"/>
        <w:gridCol w:w="165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48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蓝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481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48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81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联系电话1</w:t>
            </w:r>
          </w:p>
        </w:tc>
        <w:tc>
          <w:tcPr>
            <w:tcW w:w="481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联系电话2</w:t>
            </w:r>
          </w:p>
        </w:tc>
        <w:tc>
          <w:tcPr>
            <w:tcW w:w="481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家庭住址（现）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身高(cm)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一模成绩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体重(kg)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就读初中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测试项目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 篮球 / 足球 ）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擅长位置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参赛经历、获奖情况：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0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报名信息表填写须知：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报名信息表所填内容与实际相符，所有信息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电子版</w:t>
            </w:r>
            <w:r>
              <w:rPr>
                <w:rFonts w:hint="eastAsia"/>
                <w:b w:val="0"/>
                <w:bCs w:val="0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填写完整后打印</w:t>
            </w:r>
            <w:r>
              <w:rPr>
                <w:rFonts w:hint="eastAsia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，贴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2寸蓝底照片</w:t>
            </w:r>
            <w:r>
              <w:rPr>
                <w:rFonts w:hint="eastAsia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报名时提供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学籍证明</w:t>
            </w:r>
            <w:r>
              <w:rPr>
                <w:rFonts w:hint="eastAsia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（教务处盖章）、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身份证正反面</w:t>
            </w:r>
            <w:r>
              <w:rPr>
                <w:rFonts w:hint="eastAsia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复印件。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报名时提供初三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一模成绩证明</w:t>
            </w:r>
            <w:r>
              <w:rPr>
                <w:rFonts w:hint="eastAsia"/>
                <w:b w:val="0"/>
                <w:bCs w:val="0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（不包括生、地、体，</w:t>
            </w:r>
            <w:r>
              <w:rPr>
                <w:rFonts w:hint="eastAsia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教务处盖章</w:t>
            </w:r>
            <w:r>
              <w:rPr>
                <w:rFonts w:hint="eastAsia"/>
                <w:b w:val="0"/>
                <w:bCs w:val="0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报名材料提交需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一名家长陪同</w:t>
            </w:r>
            <w:r>
              <w:rPr>
                <w:rFonts w:hint="eastAsia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，交材料时家长与学生共同签定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免责声明</w:t>
            </w:r>
            <w:r>
              <w:rPr>
                <w:rFonts w:hint="eastAsia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并按手印。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报名信息表及各项材料于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6.3日至6.10日</w:t>
            </w:r>
            <w:r>
              <w:rPr>
                <w:rFonts w:hint="eastAsia"/>
                <w:color w:val="2F5597" w:themeColor="accent5" w:themeShade="BF"/>
                <w:sz w:val="24"/>
                <w:szCs w:val="24"/>
                <w:vertAlign w:val="baseline"/>
                <w:lang w:val="en-US" w:eastAsia="zh-CN"/>
              </w:rPr>
              <w:t>交到内师大附二中东门，过期无效。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1、2、3项信息完整并A4纸打印。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FF347D"/>
    <w:multiLevelType w:val="singleLevel"/>
    <w:tmpl w:val="9AFF347D"/>
    <w:lvl w:ilvl="0" w:tentative="0">
      <w:start w:val="1"/>
      <w:numFmt w:val="decimal"/>
      <w:suff w:val="nothing"/>
      <w:lvlText w:val="%1、"/>
      <w:lvlJc w:val="left"/>
      <w:rPr>
        <w:rFonts w:hint="default"/>
        <w:color w:val="0000F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ZTZlNDc5OWVlMTkyM2E5OWM4NmVjYWQ5MWQ5ZjAifQ=="/>
  </w:docVars>
  <w:rsids>
    <w:rsidRoot w:val="00000000"/>
    <w:rsid w:val="1FD85285"/>
    <w:rsid w:val="280B580D"/>
    <w:rsid w:val="2E4C40CE"/>
    <w:rsid w:val="3F8159AC"/>
    <w:rsid w:val="47DA1402"/>
    <w:rsid w:val="698A6F7B"/>
    <w:rsid w:val="71A2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977</Words>
  <Characters>1074</Characters>
  <Lines>0</Lines>
  <Paragraphs>0</Paragraphs>
  <TotalTime>26</TotalTime>
  <ScaleCrop>false</ScaleCrop>
  <LinksUpToDate>false</LinksUpToDate>
  <CharactersWithSpaces>1100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2022-06-03T03:31:00Z</dcterms:created>
  <dc:creator>Administrator</dc:creator>
  <cp:lastModifiedBy>浮.淹.</cp:lastModifiedBy>
  <dcterms:modified xsi:type="dcterms:W3CDTF">2022-06-04T06:29:13Z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9826703594774DD2B669CC2CEF786C29</vt:lpwstr>
  </property>
</Properties>
</file>